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68B0E0" w14:textId="5153799E" w:rsidR="002C3C9B" w:rsidRDefault="002C3C9B">
      <w:r>
        <w:t>Here is an example of a page that is working:</w:t>
      </w:r>
    </w:p>
    <w:p w14:paraId="5DF7D863" w14:textId="77777777" w:rsidR="002C3C9B" w:rsidRDefault="002C3C9B" w:rsidP="002C3C9B">
      <w:hyperlink r:id="rId5" w:history="1">
        <w:r w:rsidRPr="00437A4D">
          <w:rPr>
            <w:rStyle w:val="Hyperlink"/>
          </w:rPr>
          <w:t>https://www.lrsd.net/page/50958/4-1-safe-modern-accessible-spaces</w:t>
        </w:r>
      </w:hyperlink>
      <w:r>
        <w:t xml:space="preserve"> </w:t>
      </w:r>
    </w:p>
    <w:p w14:paraId="287CFCB8" w14:textId="08353AFD" w:rsidR="002C3C9B" w:rsidRDefault="002C3C9B" w:rsidP="002C3C9B">
      <w:r w:rsidRPr="002C3C9B">
        <w:drawing>
          <wp:inline distT="0" distB="0" distL="0" distR="0" wp14:anchorId="7D24BA66" wp14:editId="050FC7A1">
            <wp:extent cx="5792256" cy="3595687"/>
            <wp:effectExtent l="0" t="0" r="0" b="5080"/>
            <wp:docPr id="68105820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058206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17290" cy="3611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F04E20" w14:textId="731C79BF" w:rsidR="002C3C9B" w:rsidRDefault="002C3C9B" w:rsidP="002C3C9B">
      <w:r>
        <w:t>You can see that the breadcrumbs are showing at the top of the page (</w:t>
      </w:r>
      <w:r>
        <w:t>Home</w:t>
      </w:r>
      <w:r>
        <w:t xml:space="preserve"> / </w:t>
      </w:r>
      <w:r>
        <w:t>Multi-Year Strategic Plan 2023-2027</w:t>
      </w:r>
      <w:r>
        <w:t xml:space="preserve"> / </w:t>
      </w:r>
      <w:r>
        <w:t>Strategic Priority 4: Generosity</w:t>
      </w:r>
      <w:r>
        <w:t>) and you can see that the navigation on the left</w:t>
      </w:r>
      <w:r w:rsidR="00A15047">
        <w:t xml:space="preserve"> is in context to the page that we’re currently on.</w:t>
      </w:r>
    </w:p>
    <w:p w14:paraId="748E20ED" w14:textId="77777777" w:rsidR="002C3C9B" w:rsidRDefault="002C3C9B"/>
    <w:p w14:paraId="5116DE6F" w14:textId="4513092F" w:rsidR="00A15047" w:rsidRDefault="00A15047">
      <w:r>
        <w:t xml:space="preserve">This page </w:t>
      </w:r>
      <w:r w:rsidR="00F5103D">
        <w:t>was</w:t>
      </w:r>
      <w:r>
        <w:t xml:space="preserve"> having problems though:</w:t>
      </w:r>
    </w:p>
    <w:p w14:paraId="28927990" w14:textId="48161D38" w:rsidR="006F022F" w:rsidRDefault="002C3C9B">
      <w:hyperlink r:id="rId7" w:history="1">
        <w:r w:rsidRPr="00437A4D">
          <w:rPr>
            <w:rStyle w:val="Hyperlink"/>
          </w:rPr>
          <w:t>https://www.lrsd.net/page/51215/45-united-nations-sdgs-and-the-undrip</w:t>
        </w:r>
      </w:hyperlink>
      <w:r w:rsidR="006F022F">
        <w:t xml:space="preserve"> </w:t>
      </w:r>
    </w:p>
    <w:p w14:paraId="57220DA4" w14:textId="0677AC2B" w:rsidR="006F022F" w:rsidRDefault="002C3C9B">
      <w:r w:rsidRPr="002C3C9B">
        <w:drawing>
          <wp:inline distT="0" distB="0" distL="0" distR="0" wp14:anchorId="5A74853A" wp14:editId="3814B45B">
            <wp:extent cx="5806246" cy="3645006"/>
            <wp:effectExtent l="0" t="0" r="4445" b="0"/>
            <wp:docPr id="193823949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239496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23174" cy="3655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118F49" w14:textId="29EEC8EE" w:rsidR="00A15047" w:rsidRDefault="00A15047">
      <w:r>
        <w:t xml:space="preserve">The breadcrumbs are missing. The </w:t>
      </w:r>
      <w:proofErr w:type="gramStart"/>
      <w:r>
        <w:t>left hand</w:t>
      </w:r>
      <w:proofErr w:type="gramEnd"/>
      <w:r>
        <w:t xml:space="preserve"> navigation is only showing the top level navigation and is not in context to where the page is. </w:t>
      </w:r>
      <w:r w:rsidR="00F5103D">
        <w:t xml:space="preserve"> The problem appears to be the title of the page “</w:t>
      </w:r>
      <w:r w:rsidR="00F5103D" w:rsidRPr="00F5103D">
        <w:t>4.5 United Nations' SDGs and the UNDRIP</w:t>
      </w:r>
      <w:r w:rsidR="00F5103D">
        <w:t>” when we remove the apostrophe, the display starts working again.</w:t>
      </w:r>
    </w:p>
    <w:p w14:paraId="1B84EDE4" w14:textId="77777777" w:rsidR="00F5103D" w:rsidRDefault="00F5103D"/>
    <w:p w14:paraId="04165E3B" w14:textId="6F5BD084" w:rsidR="00F5103D" w:rsidRDefault="00F5103D">
      <w:r>
        <w:t>Can you please update the site so that apostrophes in the page title do not break the navigation?</w:t>
      </w:r>
    </w:p>
    <w:p w14:paraId="2AC9698B" w14:textId="77777777" w:rsidR="006F022F" w:rsidRDefault="006F022F"/>
    <w:p w14:paraId="147CA254" w14:textId="77777777" w:rsidR="006F022F" w:rsidRDefault="006F022F"/>
    <w:p w14:paraId="315591F9" w14:textId="1072EEBF" w:rsidR="002C3C9B" w:rsidRDefault="002C3C9B"/>
    <w:sectPr w:rsidR="002C3C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847E86"/>
    <w:multiLevelType w:val="multilevel"/>
    <w:tmpl w:val="692EA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1064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2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22F"/>
    <w:rsid w:val="00067929"/>
    <w:rsid w:val="002C3C9B"/>
    <w:rsid w:val="006F022F"/>
    <w:rsid w:val="008614D7"/>
    <w:rsid w:val="00A15047"/>
    <w:rsid w:val="00B74BBE"/>
    <w:rsid w:val="00C84187"/>
    <w:rsid w:val="00D52393"/>
    <w:rsid w:val="00F5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4F237"/>
  <w15:chartTrackingRefBased/>
  <w15:docId w15:val="{3690D2AC-E039-4BC7-831D-00DDB01EE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02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0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02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02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02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02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02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02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02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02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02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02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02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02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02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02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02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02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02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0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02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02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02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02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02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02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02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02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022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F022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02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13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www.lrsd.net/page/51215/45-united-nations-sdgs-and-the-undrip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hyperlink" Target="https://www.lrsd.net/page/50958/4-1-safe-modern-accessible-space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3EF7DC-5398-4C94-A628-1682DF203746}"/>
</file>

<file path=customXml/itemProps2.xml><?xml version="1.0" encoding="utf-8"?>
<ds:datastoreItem xmlns:ds="http://schemas.openxmlformats.org/officeDocument/2006/customXml" ds:itemID="{3CE2FF83-1B49-4675-8B4E-52C9EF5BEDD9}"/>
</file>

<file path=customXml/itemProps3.xml><?xml version="1.0" encoding="utf-8"?>
<ds:datastoreItem xmlns:ds="http://schemas.openxmlformats.org/officeDocument/2006/customXml" ds:itemID="{A152E4FC-3226-4BEC-A493-0C4BE0104E6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Louis Riel School Division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Bernert</dc:creator>
  <cp:keywords/>
  <dc:description/>
  <cp:lastModifiedBy>Jessica Bernert</cp:lastModifiedBy>
  <cp:revision>1</cp:revision>
  <dcterms:created xsi:type="dcterms:W3CDTF">2024-12-19T16:55:00Z</dcterms:created>
  <dcterms:modified xsi:type="dcterms:W3CDTF">2024-12-19T17:30:00Z</dcterms:modified>
</cp:coreProperties>
</file>